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50235" w14:textId="77777777" w:rsidR="00DD6BCE" w:rsidRPr="00406B86" w:rsidRDefault="00DD6BCE" w:rsidP="00DD6BCE">
      <w:pPr>
        <w:jc w:val="center"/>
        <w:rPr>
          <w:b/>
          <w:lang w:val="lt-LT"/>
        </w:rPr>
      </w:pPr>
      <w:bookmarkStart w:id="0" w:name="_GoBack"/>
      <w:bookmarkEnd w:id="0"/>
      <w:r w:rsidRPr="00406B86">
        <w:rPr>
          <w:b/>
          <w:noProof/>
          <w:lang w:val="lt-LT"/>
        </w:rPr>
        <w:t>TECHNINĖ SPECIFIKACIJA MEDICINOS PAGALBOS PRIEMONĖMS ĮS</w:t>
      </w:r>
      <w:r w:rsidRPr="00406B86">
        <w:rPr>
          <w:b/>
          <w:lang w:val="lt-LT"/>
        </w:rPr>
        <w:t xml:space="preserve">IGYTI </w:t>
      </w:r>
    </w:p>
    <w:p w14:paraId="5376E7AD" w14:textId="77777777" w:rsidR="00921255" w:rsidRDefault="00921255" w:rsidP="00921255">
      <w:pPr>
        <w:spacing w:line="259" w:lineRule="auto"/>
        <w:rPr>
          <w:b/>
          <w:bCs/>
          <w:u w:val="single"/>
        </w:rPr>
      </w:pPr>
    </w:p>
    <w:p w14:paraId="63B93970" w14:textId="77777777" w:rsidR="009504A6" w:rsidRDefault="009504A6" w:rsidP="00921255">
      <w:pPr>
        <w:spacing w:line="259" w:lineRule="auto"/>
        <w:rPr>
          <w:b/>
          <w:bCs/>
          <w:u w:val="single"/>
        </w:rPr>
      </w:pPr>
    </w:p>
    <w:p w14:paraId="53DD7306" w14:textId="77777777" w:rsidR="009504A6" w:rsidRDefault="009504A6" w:rsidP="00105A5C">
      <w:pPr>
        <w:pStyle w:val="Style2"/>
        <w:kinsoku w:val="0"/>
        <w:autoSpaceDE/>
        <w:snapToGrid w:val="0"/>
        <w:ind w:left="284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5. </w:t>
      </w:r>
      <w:r w:rsidRPr="007F0B9F">
        <w:rPr>
          <w:b/>
          <w:bCs/>
          <w:sz w:val="24"/>
          <w:szCs w:val="24"/>
          <w:u w:val="single"/>
        </w:rPr>
        <w:t>Smegenų mikrodializės analizatoriaus reagentų rinkinys</w:t>
      </w:r>
      <w:r>
        <w:rPr>
          <w:b/>
          <w:bCs/>
          <w:sz w:val="24"/>
          <w:szCs w:val="24"/>
          <w:u w:val="single"/>
        </w:rPr>
        <w:t xml:space="preserve"> B:</w:t>
      </w:r>
    </w:p>
    <w:p w14:paraId="71929840" w14:textId="77777777" w:rsidR="009504A6" w:rsidRDefault="009504A6" w:rsidP="00105A5C">
      <w:pPr>
        <w:pStyle w:val="Style2"/>
        <w:numPr>
          <w:ilvl w:val="0"/>
          <w:numId w:val="18"/>
        </w:numPr>
        <w:kinsoku w:val="0"/>
        <w:autoSpaceDE/>
        <w:snapToGrid w:val="0"/>
        <w:ind w:left="697" w:hanging="357"/>
        <w:rPr>
          <w:sz w:val="24"/>
          <w:szCs w:val="24"/>
        </w:rPr>
      </w:pPr>
      <w:r>
        <w:rPr>
          <w:sz w:val="24"/>
          <w:szCs w:val="24"/>
        </w:rPr>
        <w:t>r</w:t>
      </w:r>
      <w:r w:rsidRPr="00CB3AEC">
        <w:rPr>
          <w:sz w:val="24"/>
          <w:szCs w:val="24"/>
        </w:rPr>
        <w:t xml:space="preserve">eagentai skirti </w:t>
      </w:r>
      <w:r w:rsidRPr="00CB3AEC">
        <w:rPr>
          <w:rFonts w:eastAsia="Calibri"/>
          <w:sz w:val="24"/>
          <w:szCs w:val="24"/>
        </w:rPr>
        <w:t>µ</w:t>
      </w:r>
      <w:r w:rsidRPr="00CB3AEC">
        <w:rPr>
          <w:sz w:val="24"/>
          <w:szCs w:val="24"/>
        </w:rPr>
        <w:t>Dialysis analizatoriui ISCUSflex ir galvos smegenų intersticinio skysčio analizei arba lygiaverčiai</w:t>
      </w:r>
      <w:r>
        <w:rPr>
          <w:sz w:val="24"/>
          <w:szCs w:val="24"/>
        </w:rPr>
        <w:t>;</w:t>
      </w:r>
    </w:p>
    <w:p w14:paraId="1FE7BEBF" w14:textId="77777777" w:rsidR="009504A6" w:rsidRPr="007F0B9F" w:rsidRDefault="009504A6" w:rsidP="00105A5C">
      <w:pPr>
        <w:pStyle w:val="Style2"/>
        <w:numPr>
          <w:ilvl w:val="0"/>
          <w:numId w:val="18"/>
        </w:numPr>
        <w:kinsoku w:val="0"/>
        <w:autoSpaceDE/>
        <w:snapToGrid w:val="0"/>
        <w:ind w:left="697" w:hanging="357"/>
        <w:rPr>
          <w:sz w:val="24"/>
          <w:szCs w:val="24"/>
        </w:rPr>
      </w:pPr>
      <w:r w:rsidRPr="007F0B9F">
        <w:rPr>
          <w:sz w:val="24"/>
          <w:szCs w:val="24"/>
        </w:rPr>
        <w:t>Rinkinį sudar</w:t>
      </w:r>
      <w:r>
        <w:rPr>
          <w:sz w:val="24"/>
          <w:szCs w:val="24"/>
        </w:rPr>
        <w:t>o</w:t>
      </w:r>
      <w:r w:rsidRPr="007F0B9F">
        <w:rPr>
          <w:sz w:val="24"/>
          <w:szCs w:val="24"/>
        </w:rPr>
        <w:t xml:space="preserve">: </w:t>
      </w:r>
    </w:p>
    <w:p w14:paraId="188D63A8" w14:textId="41AEA4D5" w:rsidR="009504A6" w:rsidRDefault="009504A6" w:rsidP="00105A5C">
      <w:pPr>
        <w:pStyle w:val="Style2"/>
        <w:numPr>
          <w:ilvl w:val="0"/>
          <w:numId w:val="19"/>
        </w:numPr>
        <w:kinsoku w:val="0"/>
        <w:autoSpaceDE/>
        <w:snapToGrid w:val="0"/>
        <w:ind w:left="1151" w:hanging="357"/>
        <w:rPr>
          <w:sz w:val="24"/>
          <w:szCs w:val="24"/>
        </w:rPr>
      </w:pPr>
      <w:r>
        <w:rPr>
          <w:sz w:val="24"/>
          <w:szCs w:val="24"/>
        </w:rPr>
        <w:t>g</w:t>
      </w:r>
      <w:r w:rsidRPr="00CB3AEC">
        <w:rPr>
          <w:sz w:val="24"/>
          <w:szCs w:val="24"/>
        </w:rPr>
        <w:t xml:space="preserve">liukozės reagentas, 1 vnt., talpa 6 </w:t>
      </w:r>
      <w:r w:rsidRPr="00CB3AEC">
        <w:rPr>
          <w:rFonts w:eastAsia="Calibri"/>
          <w:sz w:val="24"/>
          <w:szCs w:val="24"/>
        </w:rPr>
        <w:t xml:space="preserve"> </w:t>
      </w:r>
      <w:r w:rsidRPr="00CB3AEC">
        <w:rPr>
          <w:sz w:val="24"/>
          <w:szCs w:val="24"/>
        </w:rPr>
        <w:t>ml</w:t>
      </w:r>
      <w:r>
        <w:rPr>
          <w:sz w:val="24"/>
          <w:szCs w:val="24"/>
        </w:rPr>
        <w:t>,</w:t>
      </w:r>
    </w:p>
    <w:p w14:paraId="0334D557" w14:textId="63F64FDA" w:rsidR="009504A6" w:rsidRDefault="009504A6" w:rsidP="00105A5C">
      <w:pPr>
        <w:pStyle w:val="Style2"/>
        <w:numPr>
          <w:ilvl w:val="0"/>
          <w:numId w:val="19"/>
        </w:numPr>
        <w:kinsoku w:val="0"/>
        <w:autoSpaceDE/>
        <w:snapToGrid w:val="0"/>
        <w:ind w:left="1151" w:hanging="357"/>
        <w:rPr>
          <w:sz w:val="24"/>
          <w:szCs w:val="24"/>
        </w:rPr>
      </w:pPr>
      <w:r w:rsidRPr="007F0B9F">
        <w:rPr>
          <w:sz w:val="24"/>
          <w:szCs w:val="24"/>
        </w:rPr>
        <w:t>laktato reagentas, 1vnt., talpa 6 ml</w:t>
      </w:r>
      <w:r>
        <w:rPr>
          <w:sz w:val="24"/>
          <w:szCs w:val="24"/>
        </w:rPr>
        <w:t>,</w:t>
      </w:r>
    </w:p>
    <w:p w14:paraId="1CE90BA7" w14:textId="7B623B2E" w:rsidR="009504A6" w:rsidRDefault="009504A6" w:rsidP="00105A5C">
      <w:pPr>
        <w:pStyle w:val="Style2"/>
        <w:numPr>
          <w:ilvl w:val="0"/>
          <w:numId w:val="19"/>
        </w:numPr>
        <w:kinsoku w:val="0"/>
        <w:autoSpaceDE/>
        <w:snapToGrid w:val="0"/>
        <w:ind w:left="1151" w:hanging="357"/>
        <w:rPr>
          <w:sz w:val="24"/>
          <w:szCs w:val="24"/>
        </w:rPr>
      </w:pPr>
      <w:r w:rsidRPr="007F0B9F">
        <w:rPr>
          <w:sz w:val="24"/>
          <w:szCs w:val="24"/>
        </w:rPr>
        <w:t>piruvato reagentas, 1vnt., talpa 6 ml</w:t>
      </w:r>
      <w:r>
        <w:rPr>
          <w:sz w:val="24"/>
          <w:szCs w:val="24"/>
        </w:rPr>
        <w:t>,</w:t>
      </w:r>
    </w:p>
    <w:p w14:paraId="3370BD1E" w14:textId="02853D84" w:rsidR="009504A6" w:rsidRDefault="009504A6" w:rsidP="00105A5C">
      <w:pPr>
        <w:pStyle w:val="Style2"/>
        <w:numPr>
          <w:ilvl w:val="0"/>
          <w:numId w:val="19"/>
        </w:numPr>
        <w:kinsoku w:val="0"/>
        <w:autoSpaceDE/>
        <w:snapToGrid w:val="0"/>
        <w:ind w:left="1151" w:hanging="357"/>
        <w:rPr>
          <w:sz w:val="24"/>
          <w:szCs w:val="24"/>
        </w:rPr>
      </w:pPr>
      <w:r w:rsidRPr="007F0B9F">
        <w:rPr>
          <w:sz w:val="24"/>
          <w:szCs w:val="24"/>
        </w:rPr>
        <w:t>glicerolio reagentas, 1vnt., talpa 6 ml</w:t>
      </w:r>
      <w:r>
        <w:rPr>
          <w:sz w:val="24"/>
          <w:szCs w:val="24"/>
        </w:rPr>
        <w:t>,</w:t>
      </w:r>
    </w:p>
    <w:p w14:paraId="07140244" w14:textId="4C959059" w:rsidR="009504A6" w:rsidRDefault="009504A6" w:rsidP="00105A5C">
      <w:pPr>
        <w:pStyle w:val="Style2"/>
        <w:numPr>
          <w:ilvl w:val="0"/>
          <w:numId w:val="19"/>
        </w:numPr>
        <w:kinsoku w:val="0"/>
        <w:autoSpaceDE/>
        <w:snapToGrid w:val="0"/>
        <w:ind w:left="1151" w:hanging="357"/>
        <w:rPr>
          <w:sz w:val="24"/>
          <w:szCs w:val="24"/>
        </w:rPr>
      </w:pPr>
      <w:r w:rsidRPr="007F0B9F">
        <w:rPr>
          <w:sz w:val="24"/>
          <w:szCs w:val="24"/>
        </w:rPr>
        <w:t>gliutamato reagentas, 1 vnt., talpa 4 ml</w:t>
      </w:r>
      <w:r>
        <w:rPr>
          <w:sz w:val="24"/>
          <w:szCs w:val="24"/>
        </w:rPr>
        <w:t>,</w:t>
      </w:r>
    </w:p>
    <w:p w14:paraId="25A7A06E" w14:textId="20CF844C" w:rsidR="009504A6" w:rsidRPr="007F0B9F" w:rsidRDefault="009504A6" w:rsidP="00105A5C">
      <w:pPr>
        <w:pStyle w:val="Style2"/>
        <w:numPr>
          <w:ilvl w:val="0"/>
          <w:numId w:val="19"/>
        </w:numPr>
        <w:kinsoku w:val="0"/>
        <w:autoSpaceDE/>
        <w:snapToGrid w:val="0"/>
        <w:ind w:left="1151" w:hanging="357"/>
        <w:rPr>
          <w:sz w:val="24"/>
          <w:szCs w:val="24"/>
        </w:rPr>
      </w:pPr>
      <w:r w:rsidRPr="007F0B9F">
        <w:rPr>
          <w:sz w:val="24"/>
          <w:szCs w:val="24"/>
        </w:rPr>
        <w:t>kalibratorius A, 1vnt., talpa 6 ml.</w:t>
      </w:r>
    </w:p>
    <w:p w14:paraId="2AC25881" w14:textId="77777777" w:rsidR="009504A6" w:rsidRPr="00B240AB" w:rsidRDefault="009504A6" w:rsidP="00105A5C">
      <w:pPr>
        <w:pStyle w:val="Style2"/>
        <w:numPr>
          <w:ilvl w:val="0"/>
          <w:numId w:val="18"/>
        </w:numPr>
        <w:kinsoku w:val="0"/>
        <w:autoSpaceDE/>
        <w:snapToGrid w:val="0"/>
        <w:ind w:left="697" w:hanging="357"/>
        <w:rPr>
          <w:sz w:val="24"/>
          <w:szCs w:val="24"/>
        </w:rPr>
      </w:pPr>
      <w:r>
        <w:rPr>
          <w:color w:val="212121"/>
          <w:sz w:val="24"/>
          <w:szCs w:val="24"/>
          <w:shd w:val="clear" w:color="auto" w:fill="FFFFFF"/>
        </w:rPr>
        <w:t>r</w:t>
      </w:r>
      <w:r w:rsidRPr="00CB3AEC">
        <w:rPr>
          <w:color w:val="212121"/>
          <w:sz w:val="24"/>
          <w:szCs w:val="24"/>
          <w:shd w:val="clear" w:color="auto" w:fill="FFFFFF"/>
        </w:rPr>
        <w:t xml:space="preserve">eagentai turi atitikti </w:t>
      </w:r>
      <w:r>
        <w:rPr>
          <w:color w:val="212121"/>
          <w:sz w:val="24"/>
          <w:szCs w:val="24"/>
          <w:shd w:val="clear" w:color="auto" w:fill="FFFFFF"/>
        </w:rPr>
        <w:t>d</w:t>
      </w:r>
      <w:r w:rsidRPr="00CB3AEC">
        <w:rPr>
          <w:color w:val="212121"/>
          <w:sz w:val="24"/>
          <w:szCs w:val="24"/>
          <w:shd w:val="clear" w:color="auto" w:fill="FFFFFF"/>
        </w:rPr>
        <w:t>iagnostikos prietaisų direktyvą: 98/79/EC</w:t>
      </w:r>
      <w:r>
        <w:rPr>
          <w:color w:val="212121"/>
          <w:sz w:val="24"/>
          <w:szCs w:val="24"/>
          <w:shd w:val="clear" w:color="auto" w:fill="FFFFFF"/>
        </w:rPr>
        <w:t xml:space="preserve"> (ar lygiavertę);</w:t>
      </w:r>
    </w:p>
    <w:p w14:paraId="7CCA1DB5" w14:textId="77777777" w:rsidR="009504A6" w:rsidRPr="007F0B9F" w:rsidRDefault="009504A6" w:rsidP="00105A5C">
      <w:pPr>
        <w:pStyle w:val="Style2"/>
        <w:numPr>
          <w:ilvl w:val="0"/>
          <w:numId w:val="18"/>
        </w:numPr>
        <w:kinsoku w:val="0"/>
        <w:autoSpaceDE/>
        <w:snapToGrid w:val="0"/>
        <w:ind w:left="697" w:hanging="357"/>
        <w:rPr>
          <w:sz w:val="24"/>
          <w:szCs w:val="24"/>
        </w:rPr>
      </w:pPr>
      <w:r>
        <w:rPr>
          <w:sz w:val="24"/>
          <w:szCs w:val="24"/>
        </w:rPr>
        <w:t>ant pakuotės pažymėtas produkto galiojimo laikas.</w:t>
      </w:r>
    </w:p>
    <w:p w14:paraId="70E2A894" w14:textId="77777777" w:rsidR="009504A6" w:rsidRPr="007F0B9F" w:rsidRDefault="00105A5C" w:rsidP="009504A6">
      <w:pPr>
        <w:pStyle w:val="Style2"/>
        <w:kinsoku w:val="0"/>
        <w:autoSpaceDE/>
        <w:snapToGrid w:val="0"/>
        <w:ind w:left="60"/>
        <w:rPr>
          <w:i/>
          <w:iCs/>
          <w:sz w:val="24"/>
          <w:szCs w:val="24"/>
        </w:rPr>
      </w:pPr>
      <w:r>
        <w:rPr>
          <w:i/>
          <w:iCs/>
          <w:color w:val="212121"/>
          <w:sz w:val="24"/>
          <w:szCs w:val="24"/>
          <w:shd w:val="clear" w:color="auto" w:fill="FFFFFF"/>
        </w:rPr>
        <w:t xml:space="preserve">        </w:t>
      </w:r>
      <w:r w:rsidR="009504A6" w:rsidRPr="007F0B9F">
        <w:rPr>
          <w:i/>
          <w:iCs/>
          <w:color w:val="212121"/>
          <w:sz w:val="24"/>
          <w:szCs w:val="24"/>
          <w:shd w:val="clear" w:color="auto" w:fill="FFFFFF"/>
        </w:rPr>
        <w:t>Orientacinis poreikis:</w:t>
      </w:r>
      <w:r w:rsidR="009504A6">
        <w:rPr>
          <w:i/>
          <w:iCs/>
          <w:color w:val="212121"/>
          <w:sz w:val="24"/>
          <w:szCs w:val="24"/>
          <w:shd w:val="clear" w:color="auto" w:fill="FFFFFF"/>
        </w:rPr>
        <w:t xml:space="preserve"> 1 rinkinys</w:t>
      </w:r>
    </w:p>
    <w:p w14:paraId="426A3179" w14:textId="77777777" w:rsidR="009504A6" w:rsidRPr="007F0B9F" w:rsidRDefault="009504A6" w:rsidP="009504A6">
      <w:pPr>
        <w:rPr>
          <w:lang w:val="lt-LT"/>
        </w:rPr>
      </w:pPr>
    </w:p>
    <w:p w14:paraId="7EF8C499" w14:textId="77777777" w:rsidR="009504A6" w:rsidRPr="007F0B9F" w:rsidRDefault="005D2D4A" w:rsidP="00105A5C">
      <w:pPr>
        <w:ind w:left="284"/>
        <w:rPr>
          <w:b/>
          <w:bCs/>
          <w:u w:val="single"/>
          <w:lang w:val="lt-LT"/>
        </w:rPr>
      </w:pPr>
      <w:r>
        <w:rPr>
          <w:b/>
          <w:bCs/>
          <w:u w:val="single"/>
          <w:lang w:val="lt-LT"/>
        </w:rPr>
        <w:t xml:space="preserve">6. </w:t>
      </w:r>
      <w:r w:rsidR="009504A6" w:rsidRPr="007F0B9F">
        <w:rPr>
          <w:b/>
          <w:bCs/>
          <w:u w:val="single"/>
          <w:lang w:val="lt-LT"/>
        </w:rPr>
        <w:t>Skalavimo skystis smegenų mikrodializės analizatoriaus praplovimui:</w:t>
      </w:r>
    </w:p>
    <w:p w14:paraId="289B1306" w14:textId="77777777" w:rsidR="009504A6" w:rsidRPr="007F0B9F" w:rsidRDefault="009504A6" w:rsidP="00105A5C">
      <w:pPr>
        <w:pStyle w:val="ListParagraph"/>
        <w:numPr>
          <w:ilvl w:val="0"/>
          <w:numId w:val="18"/>
        </w:numPr>
        <w:spacing w:after="160" w:line="259" w:lineRule="auto"/>
        <w:ind w:left="697" w:hanging="357"/>
        <w:rPr>
          <w:rFonts w:ascii="Times New Roman" w:eastAsia="Calibri" w:hAnsi="Times New Roman" w:cs="Times New Roman"/>
          <w:sz w:val="24"/>
          <w:szCs w:val="24"/>
        </w:rPr>
      </w:pPr>
      <w:r w:rsidRPr="007F0B9F">
        <w:rPr>
          <w:rFonts w:ascii="Times New Roman" w:eastAsia="Calibri" w:hAnsi="Times New Roman" w:cs="Times New Roman"/>
          <w:sz w:val="24"/>
          <w:szCs w:val="24"/>
        </w:rPr>
        <w:t>skystis skirtas µDialysis analizatoriaus ISCUSflex praplovimui arba lygiavertis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035A751" w14:textId="1E1D4D38" w:rsidR="009504A6" w:rsidRPr="007F0B9F" w:rsidRDefault="009504A6" w:rsidP="00105A5C">
      <w:pPr>
        <w:pStyle w:val="ListParagraph"/>
        <w:numPr>
          <w:ilvl w:val="0"/>
          <w:numId w:val="18"/>
        </w:numPr>
        <w:spacing w:after="160" w:line="259" w:lineRule="auto"/>
        <w:ind w:left="697" w:hanging="357"/>
        <w:rPr>
          <w:rFonts w:ascii="Times New Roman" w:eastAsia="Calibri" w:hAnsi="Times New Roman" w:cs="Times New Roman"/>
          <w:sz w:val="24"/>
          <w:szCs w:val="24"/>
        </w:rPr>
      </w:pPr>
      <w:r w:rsidRPr="007F0B9F">
        <w:rPr>
          <w:rFonts w:ascii="Times New Roman" w:eastAsia="Calibri" w:hAnsi="Times New Roman" w:cs="Times New Roman"/>
          <w:sz w:val="24"/>
          <w:szCs w:val="24"/>
        </w:rPr>
        <w:t>talpa 0,5 l l;</w:t>
      </w:r>
    </w:p>
    <w:p w14:paraId="0560BBFA" w14:textId="77777777" w:rsidR="009504A6" w:rsidRPr="00B240AB" w:rsidRDefault="009504A6" w:rsidP="00105A5C">
      <w:pPr>
        <w:pStyle w:val="ListParagraph"/>
        <w:numPr>
          <w:ilvl w:val="0"/>
          <w:numId w:val="18"/>
        </w:numPr>
        <w:spacing w:after="160" w:line="259" w:lineRule="auto"/>
        <w:ind w:left="697" w:hanging="357"/>
      </w:pPr>
      <w:r w:rsidRPr="007F0B9F">
        <w:rPr>
          <w:rFonts w:ascii="Times New Roman" w:eastAsia="Calibri" w:hAnsi="Times New Roman" w:cs="Times New Roman"/>
          <w:sz w:val="24"/>
          <w:szCs w:val="24"/>
        </w:rPr>
        <w:t xml:space="preserve">skalavimo skystis turi atitikti </w:t>
      </w:r>
      <w:r w:rsidRPr="007F0B9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diagnostikos prietaisų direktyvą: 98/79/EC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(arba lygiavertę);</w:t>
      </w:r>
    </w:p>
    <w:p w14:paraId="6B18085C" w14:textId="77777777" w:rsidR="009504A6" w:rsidRPr="00C7717C" w:rsidRDefault="009504A6" w:rsidP="00105A5C">
      <w:pPr>
        <w:pStyle w:val="ListParagraph"/>
        <w:numPr>
          <w:ilvl w:val="0"/>
          <w:numId w:val="18"/>
        </w:numPr>
        <w:ind w:left="697" w:hanging="357"/>
        <w:rPr>
          <w:rFonts w:ascii="Times New Roman" w:hAnsi="Times New Roman" w:cs="Times New Roman"/>
          <w:shd w:val="clear" w:color="auto" w:fill="FFFFFF"/>
        </w:rPr>
      </w:pPr>
      <w:r w:rsidRPr="00B240AB">
        <w:rPr>
          <w:rFonts w:ascii="Times New Roman" w:hAnsi="Times New Roman" w:cs="Times New Roman"/>
          <w:shd w:val="clear" w:color="auto" w:fill="FFFFFF"/>
        </w:rPr>
        <w:t>ant pakuotės pažymėtas produkto galiojimo laikas</w:t>
      </w:r>
      <w:r w:rsidR="00C7717C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;</w:t>
      </w:r>
    </w:p>
    <w:p w14:paraId="1405A783" w14:textId="77777777" w:rsidR="00C7717C" w:rsidRPr="00B240AB" w:rsidRDefault="00C7717C" w:rsidP="00105A5C">
      <w:pPr>
        <w:pStyle w:val="ListParagraph"/>
        <w:numPr>
          <w:ilvl w:val="0"/>
          <w:numId w:val="18"/>
        </w:numPr>
        <w:ind w:left="697" w:hanging="357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pakuotėje įpakuoti 8 vnt. po 500 ml.</w:t>
      </w:r>
    </w:p>
    <w:p w14:paraId="37F80A42" w14:textId="77777777" w:rsidR="009504A6" w:rsidRDefault="0016233B" w:rsidP="009504A6">
      <w:pPr>
        <w:ind w:left="60"/>
        <w:rPr>
          <w:i/>
          <w:iCs/>
          <w:lang w:val="lt-LT"/>
        </w:rPr>
      </w:pPr>
      <w:r>
        <w:rPr>
          <w:i/>
          <w:iCs/>
          <w:lang w:val="lt-LT"/>
        </w:rPr>
        <w:t xml:space="preserve">        </w:t>
      </w:r>
      <w:r w:rsidR="009504A6" w:rsidRPr="007F0B9F">
        <w:rPr>
          <w:i/>
          <w:iCs/>
          <w:lang w:val="lt-LT"/>
        </w:rPr>
        <w:t>Orientacinis poreikis:</w:t>
      </w:r>
      <w:r w:rsidR="009504A6">
        <w:rPr>
          <w:i/>
          <w:iCs/>
          <w:lang w:val="lt-LT"/>
        </w:rPr>
        <w:t xml:space="preserve"> 1 pakuotė</w:t>
      </w:r>
    </w:p>
    <w:p w14:paraId="41AE4C42" w14:textId="77777777" w:rsidR="001B1F60" w:rsidRDefault="001B1F60" w:rsidP="009504A6">
      <w:pPr>
        <w:ind w:left="60"/>
        <w:rPr>
          <w:i/>
          <w:iCs/>
          <w:lang w:val="lt-LT"/>
        </w:rPr>
      </w:pPr>
    </w:p>
    <w:p w14:paraId="39EFEC1F" w14:textId="77777777" w:rsidR="00F45AA9" w:rsidRPr="00882798" w:rsidRDefault="00F45AA9" w:rsidP="00F45AA9">
      <w:pPr>
        <w:rPr>
          <w:rFonts w:eastAsiaTheme="minorHAnsi"/>
          <w:lang w:val="lt-LT"/>
        </w:rPr>
      </w:pPr>
      <w:r w:rsidRPr="00882798">
        <w:rPr>
          <w:lang w:val="lt-LT"/>
        </w:rPr>
        <w:t>Priemonės (prietaisai) turi atitikti tarptautinių kokybės standartų reikalavimus, CE ženklinimą.</w:t>
      </w:r>
    </w:p>
    <w:p w14:paraId="44423854" w14:textId="77777777" w:rsidR="00F45AA9" w:rsidRPr="00882798" w:rsidRDefault="00F45AA9" w:rsidP="00F45AA9">
      <w:pPr>
        <w:jc w:val="center"/>
        <w:rPr>
          <w:lang w:val="lt-LT"/>
        </w:rPr>
      </w:pPr>
    </w:p>
    <w:p w14:paraId="3B77CAE7" w14:textId="77777777" w:rsidR="00F45AA9" w:rsidRPr="00882798" w:rsidRDefault="00F45AA9" w:rsidP="00F45AA9">
      <w:pPr>
        <w:rPr>
          <w:lang w:val="lt-LT"/>
        </w:rPr>
      </w:pPr>
      <w:r w:rsidRPr="00882798">
        <w:rPr>
          <w:lang w:val="lt-LT"/>
        </w:rPr>
        <w:t>Viešojo pirkimo komisijai pareikalavus, turi būti pateikti siūlomų prekių pavyzdžiai.</w:t>
      </w:r>
    </w:p>
    <w:p w14:paraId="6A7E43DA" w14:textId="77777777" w:rsidR="00F45AA9" w:rsidRDefault="00F45AA9" w:rsidP="009607F7"/>
    <w:p w14:paraId="08FDEC60" w14:textId="77777777" w:rsidR="00F45AA9" w:rsidRDefault="00F45AA9"/>
    <w:sectPr w:rsidR="00F45AA9" w:rsidSect="00660DB0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992B0" w14:textId="77777777" w:rsidR="00C825D5" w:rsidRDefault="00C825D5" w:rsidP="00092622">
      <w:r>
        <w:separator/>
      </w:r>
    </w:p>
  </w:endnote>
  <w:endnote w:type="continuationSeparator" w:id="0">
    <w:p w14:paraId="2BA01E25" w14:textId="77777777" w:rsidR="00C825D5" w:rsidRDefault="00C825D5" w:rsidP="00092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BA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F7E79" w14:textId="77777777" w:rsidR="00C825D5" w:rsidRDefault="00C825D5" w:rsidP="00092622">
      <w:r>
        <w:separator/>
      </w:r>
    </w:p>
  </w:footnote>
  <w:footnote w:type="continuationSeparator" w:id="0">
    <w:p w14:paraId="43284AD0" w14:textId="77777777" w:rsidR="00C825D5" w:rsidRDefault="00C825D5" w:rsidP="000926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41CE0"/>
    <w:multiLevelType w:val="hybridMultilevel"/>
    <w:tmpl w:val="BB542016"/>
    <w:lvl w:ilvl="0" w:tplc="000E85E0">
      <w:start w:val="1"/>
      <w:numFmt w:val="bullet"/>
      <w:lvlText w:val="-"/>
      <w:lvlJc w:val="left"/>
      <w:pPr>
        <w:ind w:left="720" w:hanging="360"/>
      </w:pPr>
      <w:rPr>
        <w:rFonts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21442"/>
    <w:multiLevelType w:val="hybridMultilevel"/>
    <w:tmpl w:val="BDCE3E88"/>
    <w:lvl w:ilvl="0" w:tplc="39DE8238">
      <w:numFmt w:val="bullet"/>
      <w:lvlText w:val="-"/>
      <w:lvlJc w:val="left"/>
      <w:pPr>
        <w:tabs>
          <w:tab w:val="num" w:pos="1077"/>
        </w:tabs>
        <w:ind w:left="108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2025F"/>
    <w:multiLevelType w:val="hybridMultilevel"/>
    <w:tmpl w:val="67161494"/>
    <w:lvl w:ilvl="0" w:tplc="000E85E0">
      <w:start w:val="1"/>
      <w:numFmt w:val="bullet"/>
      <w:lvlText w:val="-"/>
      <w:lvlJc w:val="left"/>
      <w:pPr>
        <w:ind w:left="720" w:hanging="360"/>
      </w:pPr>
      <w:rPr>
        <w:rFonts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41C5F"/>
    <w:multiLevelType w:val="hybridMultilevel"/>
    <w:tmpl w:val="187EF54E"/>
    <w:lvl w:ilvl="0" w:tplc="AF944B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36998"/>
    <w:multiLevelType w:val="hybridMultilevel"/>
    <w:tmpl w:val="892C0028"/>
    <w:lvl w:ilvl="0" w:tplc="AB708D9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D3868"/>
    <w:multiLevelType w:val="hybridMultilevel"/>
    <w:tmpl w:val="425C2CBC"/>
    <w:lvl w:ilvl="0" w:tplc="A46C33E4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6" w15:restartNumberingAfterBreak="0">
    <w:nsid w:val="0D9E1A94"/>
    <w:multiLevelType w:val="hybridMultilevel"/>
    <w:tmpl w:val="5C660D76"/>
    <w:lvl w:ilvl="0" w:tplc="028853C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E5532"/>
    <w:multiLevelType w:val="hybridMultilevel"/>
    <w:tmpl w:val="376C8EE6"/>
    <w:lvl w:ilvl="0" w:tplc="0409000F">
      <w:start w:val="1"/>
      <w:numFmt w:val="decimal"/>
      <w:lvlText w:val="%1."/>
      <w:lvlJc w:val="left"/>
      <w:pPr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8" w15:restartNumberingAfterBreak="0">
    <w:nsid w:val="16AB65B9"/>
    <w:multiLevelType w:val="hybridMultilevel"/>
    <w:tmpl w:val="564625DA"/>
    <w:lvl w:ilvl="0" w:tplc="7F9E433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F1DB6"/>
    <w:multiLevelType w:val="hybridMultilevel"/>
    <w:tmpl w:val="229AE718"/>
    <w:lvl w:ilvl="0" w:tplc="F356E8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F856AB2"/>
    <w:multiLevelType w:val="hybridMultilevel"/>
    <w:tmpl w:val="E3667784"/>
    <w:lvl w:ilvl="0" w:tplc="7D5E17C4">
      <w:numFmt w:val="bullet"/>
      <w:lvlText w:val="-"/>
      <w:lvlJc w:val="left"/>
      <w:pPr>
        <w:tabs>
          <w:tab w:val="num" w:pos="1077"/>
        </w:tabs>
        <w:ind w:left="108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109BA"/>
    <w:multiLevelType w:val="hybridMultilevel"/>
    <w:tmpl w:val="CF800EF6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ED1CB9"/>
    <w:multiLevelType w:val="hybridMultilevel"/>
    <w:tmpl w:val="501CC164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2BD3FFD"/>
    <w:multiLevelType w:val="hybridMultilevel"/>
    <w:tmpl w:val="186C3012"/>
    <w:lvl w:ilvl="0" w:tplc="AB708D9A">
      <w:start w:val="1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AFA4C23"/>
    <w:multiLevelType w:val="hybridMultilevel"/>
    <w:tmpl w:val="B03ED28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690B08"/>
    <w:multiLevelType w:val="hybridMultilevel"/>
    <w:tmpl w:val="84EE34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866284"/>
    <w:multiLevelType w:val="hybridMultilevel"/>
    <w:tmpl w:val="D6B8F48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A103F"/>
    <w:multiLevelType w:val="hybridMultilevel"/>
    <w:tmpl w:val="00064EF2"/>
    <w:lvl w:ilvl="0" w:tplc="680C336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19129D"/>
    <w:multiLevelType w:val="hybridMultilevel"/>
    <w:tmpl w:val="488EFDC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6B5544"/>
    <w:multiLevelType w:val="hybridMultilevel"/>
    <w:tmpl w:val="C5781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0D7F67"/>
    <w:multiLevelType w:val="hybridMultilevel"/>
    <w:tmpl w:val="51E0911A"/>
    <w:lvl w:ilvl="0" w:tplc="000E85E0">
      <w:start w:val="1"/>
      <w:numFmt w:val="bullet"/>
      <w:lvlText w:val="-"/>
      <w:lvlJc w:val="left"/>
      <w:pPr>
        <w:ind w:left="720" w:hanging="360"/>
      </w:pPr>
      <w:rPr>
        <w:rFonts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5A1CF2"/>
    <w:multiLevelType w:val="hybridMultilevel"/>
    <w:tmpl w:val="43B621FC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A147064"/>
    <w:multiLevelType w:val="hybridMultilevel"/>
    <w:tmpl w:val="E178400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6C64E0"/>
    <w:multiLevelType w:val="hybridMultilevel"/>
    <w:tmpl w:val="BCFED600"/>
    <w:lvl w:ilvl="0" w:tplc="BF268744">
      <w:start w:val="2"/>
      <w:numFmt w:val="bullet"/>
      <w:lvlText w:val="-"/>
      <w:lvlJc w:val="left"/>
      <w:pPr>
        <w:ind w:left="420" w:hanging="360"/>
      </w:pPr>
      <w:rPr>
        <w:rFonts w:ascii="Times New Roman" w:eastAsia="Andale Sans U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66301C40"/>
    <w:multiLevelType w:val="hybridMultilevel"/>
    <w:tmpl w:val="01E8A106"/>
    <w:lvl w:ilvl="0" w:tplc="680C3360">
      <w:start w:val="1"/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96C2C4B"/>
    <w:multiLevelType w:val="hybridMultilevel"/>
    <w:tmpl w:val="D986A944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9011C5"/>
    <w:multiLevelType w:val="hybridMultilevel"/>
    <w:tmpl w:val="622489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14EAF"/>
    <w:multiLevelType w:val="hybridMultilevel"/>
    <w:tmpl w:val="BC1E801E"/>
    <w:lvl w:ilvl="0" w:tplc="82D6B03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C529C"/>
    <w:multiLevelType w:val="hybridMultilevel"/>
    <w:tmpl w:val="77009E32"/>
    <w:lvl w:ilvl="0" w:tplc="6B46C3A6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9" w15:restartNumberingAfterBreak="0">
    <w:nsid w:val="709C6E91"/>
    <w:multiLevelType w:val="hybridMultilevel"/>
    <w:tmpl w:val="BA1402A4"/>
    <w:lvl w:ilvl="0" w:tplc="2AB6F2AE">
      <w:start w:val="13"/>
      <w:numFmt w:val="decimal"/>
      <w:lvlText w:val="%1."/>
      <w:lvlJc w:val="left"/>
      <w:pPr>
        <w:ind w:left="720" w:hanging="360"/>
      </w:pPr>
      <w:rPr>
        <w:rFonts w:eastAsia="Times New Roman" w:hint="default"/>
        <w:u w:val="singl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83545"/>
    <w:multiLevelType w:val="hybridMultilevel"/>
    <w:tmpl w:val="30D49894"/>
    <w:lvl w:ilvl="0" w:tplc="680C336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BA127C"/>
    <w:multiLevelType w:val="hybridMultilevel"/>
    <w:tmpl w:val="9F225512"/>
    <w:lvl w:ilvl="0" w:tplc="680C336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4F03CC"/>
    <w:multiLevelType w:val="hybridMultilevel"/>
    <w:tmpl w:val="B2EA5632"/>
    <w:lvl w:ilvl="0" w:tplc="0A666A1E">
      <w:start w:val="1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6"/>
  </w:num>
  <w:num w:numId="4">
    <w:abstractNumId w:val="29"/>
  </w:num>
  <w:num w:numId="5">
    <w:abstractNumId w:val="26"/>
  </w:num>
  <w:num w:numId="6">
    <w:abstractNumId w:val="11"/>
  </w:num>
  <w:num w:numId="7">
    <w:abstractNumId w:val="25"/>
  </w:num>
  <w:num w:numId="8">
    <w:abstractNumId w:val="7"/>
  </w:num>
  <w:num w:numId="9">
    <w:abstractNumId w:val="28"/>
  </w:num>
  <w:num w:numId="10">
    <w:abstractNumId w:val="5"/>
  </w:num>
  <w:num w:numId="11">
    <w:abstractNumId w:val="4"/>
  </w:num>
  <w:num w:numId="12">
    <w:abstractNumId w:val="27"/>
  </w:num>
  <w:num w:numId="13">
    <w:abstractNumId w:val="3"/>
  </w:num>
  <w:num w:numId="14">
    <w:abstractNumId w:val="18"/>
  </w:num>
  <w:num w:numId="15">
    <w:abstractNumId w:val="32"/>
  </w:num>
  <w:num w:numId="16">
    <w:abstractNumId w:val="0"/>
  </w:num>
  <w:num w:numId="17">
    <w:abstractNumId w:val="16"/>
  </w:num>
  <w:num w:numId="18">
    <w:abstractNumId w:val="23"/>
  </w:num>
  <w:num w:numId="19">
    <w:abstractNumId w:val="22"/>
  </w:num>
  <w:num w:numId="20">
    <w:abstractNumId w:val="2"/>
  </w:num>
  <w:num w:numId="21">
    <w:abstractNumId w:val="20"/>
  </w:num>
  <w:num w:numId="22">
    <w:abstractNumId w:val="19"/>
  </w:num>
  <w:num w:numId="23">
    <w:abstractNumId w:val="24"/>
  </w:num>
  <w:num w:numId="24">
    <w:abstractNumId w:val="31"/>
  </w:num>
  <w:num w:numId="25">
    <w:abstractNumId w:val="15"/>
  </w:num>
  <w:num w:numId="26">
    <w:abstractNumId w:val="17"/>
  </w:num>
  <w:num w:numId="27">
    <w:abstractNumId w:val="1"/>
  </w:num>
  <w:num w:numId="28">
    <w:abstractNumId w:val="10"/>
  </w:num>
  <w:num w:numId="29">
    <w:abstractNumId w:val="8"/>
  </w:num>
  <w:num w:numId="30">
    <w:abstractNumId w:val="21"/>
  </w:num>
  <w:num w:numId="31">
    <w:abstractNumId w:val="12"/>
  </w:num>
  <w:num w:numId="32">
    <w:abstractNumId w:val="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284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CE"/>
    <w:rsid w:val="00003FE2"/>
    <w:rsid w:val="00092622"/>
    <w:rsid w:val="00105A5C"/>
    <w:rsid w:val="0016233B"/>
    <w:rsid w:val="001B1F60"/>
    <w:rsid w:val="002501A0"/>
    <w:rsid w:val="002A6DA2"/>
    <w:rsid w:val="002F7EE0"/>
    <w:rsid w:val="00314CCA"/>
    <w:rsid w:val="003B1DEA"/>
    <w:rsid w:val="003C6B34"/>
    <w:rsid w:val="00444924"/>
    <w:rsid w:val="004E0792"/>
    <w:rsid w:val="005D2D4A"/>
    <w:rsid w:val="00606401"/>
    <w:rsid w:val="00660DB0"/>
    <w:rsid w:val="00706381"/>
    <w:rsid w:val="00740A69"/>
    <w:rsid w:val="007A5F5D"/>
    <w:rsid w:val="007C0463"/>
    <w:rsid w:val="008B4B48"/>
    <w:rsid w:val="00921255"/>
    <w:rsid w:val="009504A6"/>
    <w:rsid w:val="00950D3D"/>
    <w:rsid w:val="009607F7"/>
    <w:rsid w:val="00A5047C"/>
    <w:rsid w:val="00A50E66"/>
    <w:rsid w:val="00B35BB2"/>
    <w:rsid w:val="00BB65EC"/>
    <w:rsid w:val="00BC1B6B"/>
    <w:rsid w:val="00BD4764"/>
    <w:rsid w:val="00BE68CD"/>
    <w:rsid w:val="00C03909"/>
    <w:rsid w:val="00C46271"/>
    <w:rsid w:val="00C7717C"/>
    <w:rsid w:val="00C825D5"/>
    <w:rsid w:val="00D17062"/>
    <w:rsid w:val="00DD6BCE"/>
    <w:rsid w:val="00EA7A3A"/>
    <w:rsid w:val="00EE5D8A"/>
    <w:rsid w:val="00EF4833"/>
    <w:rsid w:val="00F150FD"/>
    <w:rsid w:val="00F4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09D16"/>
  <w15:docId w15:val="{BCB3E39B-BFFB-4764-AC2B-54A3F2241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B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1"/>
    <w:qFormat/>
    <w:rsid w:val="00DD6BCE"/>
    <w:pPr>
      <w:jc w:val="center"/>
    </w:pPr>
    <w:rPr>
      <w:rFonts w:eastAsiaTheme="minorHAnsi"/>
      <w:b/>
      <w:kern w:val="3"/>
      <w:lang w:val="lt-LT"/>
    </w:rPr>
  </w:style>
  <w:style w:type="character" w:customStyle="1" w:styleId="TitleChar">
    <w:name w:val="Title Char"/>
    <w:basedOn w:val="DefaultParagraphFont"/>
    <w:uiPriority w:val="10"/>
    <w:rsid w:val="00DD6B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leChar1">
    <w:name w:val="Title Char1"/>
    <w:basedOn w:val="DefaultParagraphFont"/>
    <w:link w:val="Title"/>
    <w:locked/>
    <w:rsid w:val="00DD6BCE"/>
    <w:rPr>
      <w:rFonts w:ascii="Times New Roman" w:hAnsi="Times New Roman" w:cs="Times New Roman"/>
      <w:b/>
      <w:kern w:val="3"/>
      <w:sz w:val="24"/>
      <w:szCs w:val="24"/>
      <w:lang w:val="lt-LT"/>
    </w:rPr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,Buletai,lp1,Bullet 1,Use Case List Paragraph,List Paragraph111,Paragraph"/>
    <w:basedOn w:val="Normal"/>
    <w:link w:val="ListParagraphChar"/>
    <w:uiPriority w:val="34"/>
    <w:qFormat/>
    <w:rsid w:val="00DD6BCE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,Buletai Char,lp1 Char"/>
    <w:link w:val="ListParagraph"/>
    <w:uiPriority w:val="34"/>
    <w:locked/>
    <w:rsid w:val="00DD6BCE"/>
    <w:rPr>
      <w:lang w:val="lt-LT"/>
    </w:rPr>
  </w:style>
  <w:style w:type="character" w:styleId="Strong">
    <w:name w:val="Strong"/>
    <w:basedOn w:val="DefaultParagraphFont"/>
    <w:uiPriority w:val="22"/>
    <w:qFormat/>
    <w:rsid w:val="00DD6BCE"/>
    <w:rPr>
      <w:b/>
      <w:bCs/>
    </w:rPr>
  </w:style>
  <w:style w:type="paragraph" w:customStyle="1" w:styleId="Style2">
    <w:name w:val="Style 2"/>
    <w:basedOn w:val="Normal"/>
    <w:rsid w:val="009504A6"/>
    <w:pPr>
      <w:widowControl w:val="0"/>
      <w:suppressAutoHyphens/>
      <w:autoSpaceDE w:val="0"/>
      <w:ind w:left="72"/>
    </w:pPr>
    <w:rPr>
      <w:rFonts w:eastAsia="Andale Sans UI"/>
      <w:kern w:val="1"/>
      <w:sz w:val="23"/>
      <w:szCs w:val="23"/>
      <w:lang w:val="lt-LT"/>
    </w:rPr>
  </w:style>
  <w:style w:type="paragraph" w:styleId="Header">
    <w:name w:val="header"/>
    <w:basedOn w:val="Normal"/>
    <w:link w:val="HeaderChar"/>
    <w:uiPriority w:val="99"/>
    <w:unhideWhenUsed/>
    <w:rsid w:val="0009262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2622"/>
    <w:rPr>
      <w:rFonts w:ascii="Times New Roman" w:eastAsia="Calibri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9262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622"/>
    <w:rPr>
      <w:rFonts w:ascii="Times New Roman" w:eastAsia="Calibri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8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833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A0FF2-6CF1-424B-8C87-72C12D06CC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90E894-32AA-4532-9672-DFD6B0F6C1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790F64-3B0E-4ED8-943D-ACDD0399E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Lina Glebė</cp:lastModifiedBy>
  <cp:revision>2</cp:revision>
  <cp:lastPrinted>2023-09-07T11:47:00Z</cp:lastPrinted>
  <dcterms:created xsi:type="dcterms:W3CDTF">2024-01-15T14:17:00Z</dcterms:created>
  <dcterms:modified xsi:type="dcterms:W3CDTF">2024-01-15T14:17:00Z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